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8A" w:rsidRPr="00EB3930" w:rsidRDefault="0020168A" w:rsidP="0020168A">
      <w:pPr>
        <w:ind w:leftChars="945" w:left="1984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32385</wp:posOffset>
                </wp:positionV>
                <wp:extent cx="1276350" cy="1250950"/>
                <wp:effectExtent l="6350" t="7620" r="1270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68A" w:rsidRDefault="0020168A" w:rsidP="0020168A"/>
                          <w:p w:rsidR="0020168A" w:rsidRDefault="0020168A" w:rsidP="0020168A"/>
                          <w:p w:rsidR="0020168A" w:rsidRDefault="0020168A" w:rsidP="0020168A"/>
                          <w:p w:rsidR="0020168A" w:rsidRDefault="0020168A" w:rsidP="0020168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空　白</w:t>
                            </w:r>
                          </w:p>
                          <w:p w:rsidR="0020168A" w:rsidRDefault="0020168A" w:rsidP="0020168A"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</w:rPr>
                              <w:t xml:space="preserve">   30 mm   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5pt;margin-top:2.55pt;width:100.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">
                <v:stroke dashstyle="dash"/>
                <v:textbox inset="5.85pt,.7pt,5.85pt,.7pt">
                  <w:txbxContent>
                    <w:p w:rsidR="0020168A" w:rsidRDefault="0020168A" w:rsidP="0020168A"/>
                    <w:p w:rsidR="0020168A" w:rsidRDefault="0020168A" w:rsidP="0020168A"/>
                    <w:p w:rsidR="0020168A" w:rsidRDefault="0020168A" w:rsidP="0020168A"/>
                    <w:p w:rsidR="0020168A" w:rsidRDefault="0020168A" w:rsidP="0020168A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空　白</w:t>
                      </w:r>
                    </w:p>
                    <w:p w:rsidR="0020168A" w:rsidRDefault="0020168A" w:rsidP="0020168A">
                      <w:r>
                        <w:rPr>
                          <w:rFonts w:hint="eastAsia"/>
                        </w:rPr>
                        <w:t>←</w:t>
                      </w:r>
                      <w:r>
                        <w:rPr>
                          <w:rFonts w:hint="eastAsia"/>
                        </w:rPr>
                        <w:t xml:space="preserve">   30 mm   </w:t>
                      </w:r>
                      <w:r>
                        <w:rPr>
                          <w:rFonts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EB3930">
        <w:rPr>
          <w:rFonts w:ascii="Times New Roman" w:hAnsi="Times New Roman"/>
          <w:b/>
          <w:sz w:val="28"/>
        </w:rPr>
        <w:t>Abstract Form</w:t>
      </w:r>
      <w:r w:rsidR="008D0226">
        <w:rPr>
          <w:rFonts w:ascii="Times New Roman" w:hAnsi="Times New Roman"/>
          <w:b/>
          <w:sz w:val="28"/>
        </w:rPr>
        <w:t xml:space="preserve"> for the 2</w:t>
      </w:r>
      <w:r w:rsidR="008D0226">
        <w:rPr>
          <w:rFonts w:ascii="Times New Roman" w:hAnsi="Times New Roman" w:hint="eastAsia"/>
          <w:b/>
          <w:sz w:val="28"/>
        </w:rPr>
        <w:t>2nd</w:t>
      </w:r>
      <w:r w:rsidRPr="00EB3930">
        <w:rPr>
          <w:rFonts w:ascii="Times New Roman" w:hAnsi="Times New Roman"/>
          <w:b/>
          <w:sz w:val="28"/>
        </w:rPr>
        <w:t xml:space="preserve"> Symposium on the Role of Metals in Biological Reactions, Biology and Medicine </w:t>
      </w:r>
    </w:p>
    <w:p w:rsidR="0020168A" w:rsidRPr="00EB3930" w:rsidRDefault="0020168A" w:rsidP="0020168A">
      <w:pPr>
        <w:ind w:leftChars="945" w:left="1984"/>
        <w:rPr>
          <w:rFonts w:ascii="Times New Roman" w:hAnsi="Times New Roman"/>
          <w:b/>
          <w:color w:val="FF0000"/>
          <w:sz w:val="22"/>
        </w:rPr>
      </w:pPr>
    </w:p>
    <w:p w:rsidR="0020168A" w:rsidRPr="00EB3930" w:rsidRDefault="008D0226" w:rsidP="0020168A">
      <w:pPr>
        <w:ind w:leftChars="945" w:left="1984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Taro </w:t>
      </w:r>
      <w:r>
        <w:rPr>
          <w:rFonts w:ascii="Times New Roman" w:hAnsi="Times New Roman" w:hint="eastAsia"/>
          <w:sz w:val="24"/>
        </w:rPr>
        <w:t>KENROKU</w:t>
      </w:r>
      <w:r w:rsidR="0020168A" w:rsidRPr="00EB3930">
        <w:rPr>
          <w:rFonts w:ascii="Times New Roman" w:hAnsi="Times New Roman"/>
          <w:sz w:val="24"/>
          <w:vertAlign w:val="superscript"/>
        </w:rPr>
        <w:t>1</w:t>
      </w:r>
      <w:r w:rsidR="0020168A" w:rsidRPr="00EB3930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  <w:u w:val="single"/>
        </w:rPr>
        <w:t>Hanako</w:t>
      </w:r>
      <w:proofErr w:type="spellEnd"/>
      <w:r>
        <w:rPr>
          <w:rFonts w:ascii="Times New Roman" w:hAnsi="Times New Roman"/>
          <w:sz w:val="24"/>
          <w:u w:val="single"/>
        </w:rPr>
        <w:t xml:space="preserve"> I</w:t>
      </w:r>
      <w:r>
        <w:rPr>
          <w:rFonts w:ascii="Times New Roman" w:hAnsi="Times New Roman" w:hint="eastAsia"/>
          <w:sz w:val="24"/>
          <w:u w:val="single"/>
        </w:rPr>
        <w:t>SHIKAWA</w:t>
      </w:r>
      <w:r w:rsidR="0020168A" w:rsidRPr="00EB3930">
        <w:rPr>
          <w:rFonts w:ascii="Times New Roman" w:hAnsi="Times New Roman"/>
          <w:sz w:val="24"/>
          <w:vertAlign w:val="superscript"/>
        </w:rPr>
        <w:t>1</w:t>
      </w:r>
      <w:r w:rsidR="007C463E">
        <w:rPr>
          <w:rFonts w:ascii="Times New Roman" w:hAnsi="Times New Roman"/>
          <w:sz w:val="24"/>
        </w:rPr>
        <w:t xml:space="preserve">, and </w:t>
      </w:r>
      <w:proofErr w:type="spellStart"/>
      <w:r w:rsidR="007C463E">
        <w:rPr>
          <w:rFonts w:ascii="Times New Roman" w:hAnsi="Times New Roman" w:hint="eastAsia"/>
          <w:sz w:val="24"/>
        </w:rPr>
        <w:t>Kakuma</w:t>
      </w:r>
      <w:proofErr w:type="spellEnd"/>
      <w:r w:rsidR="0020168A" w:rsidRPr="00EB3930">
        <w:rPr>
          <w:rFonts w:ascii="Times New Roman" w:hAnsi="Times New Roman"/>
          <w:sz w:val="24"/>
        </w:rPr>
        <w:t xml:space="preserve"> </w:t>
      </w:r>
      <w:r w:rsidR="007C463E">
        <w:rPr>
          <w:rFonts w:ascii="Times New Roman" w:hAnsi="Times New Roman" w:hint="eastAsia"/>
          <w:sz w:val="24"/>
        </w:rPr>
        <w:t>KANAZAWA</w:t>
      </w:r>
      <w:r w:rsidR="0020168A" w:rsidRPr="00EB3930">
        <w:rPr>
          <w:rFonts w:ascii="Times New Roman" w:hAnsi="Times New Roman"/>
          <w:sz w:val="24"/>
          <w:vertAlign w:val="superscript"/>
        </w:rPr>
        <w:t>2</w:t>
      </w:r>
      <w:r w:rsidR="0020168A" w:rsidRPr="00EB3930">
        <w:rPr>
          <w:rFonts w:ascii="Times New Roman" w:hAnsi="Times New Roman"/>
          <w:color w:val="FF0000"/>
          <w:sz w:val="24"/>
        </w:rPr>
        <w:t xml:space="preserve"> </w:t>
      </w:r>
    </w:p>
    <w:p w:rsidR="0020168A" w:rsidRPr="00EB3930" w:rsidRDefault="0020168A" w:rsidP="0020168A">
      <w:pPr>
        <w:ind w:leftChars="945" w:left="1984"/>
        <w:rPr>
          <w:rFonts w:ascii="Times New Roman" w:hAnsi="Times New Roman"/>
          <w:b/>
          <w:sz w:val="28"/>
        </w:rPr>
      </w:pPr>
    </w:p>
    <w:p w:rsidR="0020168A" w:rsidRPr="00EB3930" w:rsidRDefault="0020168A" w:rsidP="0020168A">
      <w:pPr>
        <w:ind w:leftChars="945" w:left="1984"/>
        <w:rPr>
          <w:rFonts w:ascii="Times New Roman" w:hAnsi="Times New Roman"/>
          <w:i/>
          <w:color w:val="FF0000"/>
          <w:sz w:val="24"/>
        </w:rPr>
      </w:pPr>
      <w:r w:rsidRPr="00EB3930">
        <w:rPr>
          <w:rFonts w:ascii="Times New Roman" w:hAnsi="Times New Roman"/>
          <w:i/>
          <w:sz w:val="24"/>
          <w:vertAlign w:val="superscript"/>
        </w:rPr>
        <w:t>1</w:t>
      </w:r>
      <w:r w:rsidRPr="00EB3930">
        <w:rPr>
          <w:rFonts w:ascii="Times New Roman" w:hAnsi="Times New Roman"/>
          <w:i/>
          <w:sz w:val="24"/>
        </w:rPr>
        <w:t xml:space="preserve">Department of Chemistry, </w:t>
      </w:r>
      <w:proofErr w:type="spellStart"/>
      <w:r w:rsidR="007C463E">
        <w:rPr>
          <w:rFonts w:ascii="Times New Roman" w:hAnsi="Times New Roman" w:hint="eastAsia"/>
          <w:i/>
          <w:sz w:val="24"/>
        </w:rPr>
        <w:t>Kenrokku</w:t>
      </w:r>
      <w:proofErr w:type="spellEnd"/>
      <w:r w:rsidR="007C463E">
        <w:rPr>
          <w:rFonts w:ascii="Times New Roman" w:hAnsi="Times New Roman"/>
          <w:i/>
          <w:sz w:val="24"/>
        </w:rPr>
        <w:t xml:space="preserve"> University, </w:t>
      </w:r>
      <w:r w:rsidR="007C463E">
        <w:rPr>
          <w:rFonts w:ascii="Times New Roman" w:hAnsi="Times New Roman" w:hint="eastAsia"/>
          <w:i/>
          <w:sz w:val="24"/>
        </w:rPr>
        <w:t>Kanazawa</w:t>
      </w:r>
      <w:r w:rsidRPr="00EB3930">
        <w:rPr>
          <w:rFonts w:ascii="Times New Roman" w:hAnsi="Times New Roman"/>
          <w:i/>
          <w:sz w:val="24"/>
        </w:rPr>
        <w:t xml:space="preserve"> 123-456. </w:t>
      </w:r>
      <w:r w:rsidRPr="00EB3930">
        <w:rPr>
          <w:rFonts w:ascii="Times New Roman" w:hAnsi="Times New Roman"/>
          <w:i/>
          <w:sz w:val="24"/>
          <w:vertAlign w:val="superscript"/>
        </w:rPr>
        <w:t>2</w:t>
      </w:r>
      <w:r w:rsidR="007C463E">
        <w:rPr>
          <w:rFonts w:ascii="Times New Roman" w:hAnsi="Times New Roman"/>
          <w:i/>
          <w:sz w:val="24"/>
        </w:rPr>
        <w:t xml:space="preserve">Faculty of Medicine, </w:t>
      </w:r>
      <w:r w:rsidR="007C463E">
        <w:rPr>
          <w:rFonts w:ascii="Times New Roman" w:hAnsi="Times New Roman" w:hint="eastAsia"/>
          <w:i/>
          <w:sz w:val="24"/>
        </w:rPr>
        <w:t>Ishikawa</w:t>
      </w:r>
      <w:r w:rsidR="007C463E">
        <w:rPr>
          <w:rFonts w:ascii="Times New Roman" w:hAnsi="Times New Roman"/>
          <w:i/>
          <w:sz w:val="24"/>
        </w:rPr>
        <w:t xml:space="preserve"> University, </w:t>
      </w:r>
      <w:r w:rsidR="007C463E">
        <w:rPr>
          <w:rFonts w:ascii="Times New Roman" w:hAnsi="Times New Roman" w:hint="eastAsia"/>
          <w:i/>
          <w:sz w:val="24"/>
        </w:rPr>
        <w:t>Kanazawa</w:t>
      </w:r>
      <w:r w:rsidRPr="00EB3930">
        <w:rPr>
          <w:rFonts w:ascii="Times New Roman" w:hAnsi="Times New Roman"/>
          <w:i/>
          <w:sz w:val="24"/>
        </w:rPr>
        <w:t xml:space="preserve"> 123-789</w:t>
      </w:r>
      <w:r w:rsidRPr="00EB3930">
        <w:rPr>
          <w:rFonts w:ascii="Times New Roman" w:hAnsi="Times New Roman"/>
          <w:i/>
          <w:color w:val="FF0000"/>
          <w:sz w:val="24"/>
        </w:rPr>
        <w:t xml:space="preserve"> </w:t>
      </w:r>
    </w:p>
    <w:p w:rsidR="0020168A" w:rsidRPr="00EB3930" w:rsidRDefault="0020168A" w:rsidP="0020168A">
      <w:pPr>
        <w:ind w:leftChars="945" w:left="1984"/>
        <w:rPr>
          <w:rFonts w:ascii="Times New Roman" w:hAnsi="Times New Roman"/>
          <w:b/>
          <w:i/>
          <w:sz w:val="24"/>
        </w:rPr>
      </w:pPr>
    </w:p>
    <w:p w:rsidR="0020168A" w:rsidRPr="00EB3930" w:rsidRDefault="0020168A" w:rsidP="0020168A">
      <w:pPr>
        <w:ind w:left="1" w:firstLine="2"/>
        <w:rPr>
          <w:rFonts w:ascii="Times New Roman" w:hAnsi="Times New Roman"/>
          <w:sz w:val="24"/>
        </w:rPr>
      </w:pPr>
      <w:r w:rsidRPr="00EB3930">
        <w:rPr>
          <w:rFonts w:ascii="Times New Roman" w:hAnsi="Times New Roman"/>
          <w:sz w:val="24"/>
        </w:rPr>
        <w:t xml:space="preserve">   The margin size is 30 mm (upper and lower)</w:t>
      </w:r>
      <w:r w:rsidRPr="00EB3930">
        <w:rPr>
          <w:rFonts w:ascii="Times New Roman" w:eastAsia="Dotum" w:hAnsi="Times New Roman"/>
          <w:sz w:val="24"/>
        </w:rPr>
        <w:t xml:space="preserve"> </w:t>
      </w:r>
      <w:r w:rsidRPr="00EB3930">
        <w:rPr>
          <w:rFonts w:ascii="Times New Roman" w:eastAsia="Dotum" w:hAnsi="Times New Roman"/>
          <w:sz w:val="20"/>
        </w:rPr>
        <w:t>X</w:t>
      </w:r>
      <w:r w:rsidRPr="00EB3930">
        <w:rPr>
          <w:rFonts w:ascii="Times New Roman" w:eastAsia="Dotum" w:hAnsi="Times New Roman"/>
          <w:sz w:val="24"/>
        </w:rPr>
        <w:t xml:space="preserve"> </w:t>
      </w:r>
      <w:r w:rsidRPr="00EB3930">
        <w:rPr>
          <w:rFonts w:ascii="Times New Roman" w:hAnsi="Times New Roman"/>
          <w:sz w:val="24"/>
        </w:rPr>
        <w:t xml:space="preserve">25 mm (right and left) on A4 paper. The single-spaced abstract is written in English with Times font of 14- (title) or 12-point (text) size in a single page. Monochrome figures may be included; color figures will be printed out in black-and-white. </w:t>
      </w:r>
    </w:p>
    <w:p w:rsidR="0020168A" w:rsidRDefault="0020168A" w:rsidP="0020168A">
      <w:pPr>
        <w:ind w:firstLine="2"/>
        <w:rPr>
          <w:rFonts w:ascii="Times New Roman" w:hAnsi="Times New Roman"/>
          <w:sz w:val="24"/>
        </w:rPr>
      </w:pPr>
      <w:r w:rsidRPr="00EB3930">
        <w:rPr>
          <w:rFonts w:ascii="Times New Roman" w:hAnsi="Times New Roman"/>
          <w:sz w:val="24"/>
        </w:rPr>
        <w:t xml:space="preserve">   Save the WORD and PDF files of abstract under the name of the first author</w:t>
      </w:r>
      <w:r w:rsidR="0082749E">
        <w:rPr>
          <w:rFonts w:ascii="Times New Roman" w:hAnsi="Times New Roman"/>
          <w:sz w:val="24"/>
        </w:rPr>
        <w:t>, and send them to the SRM201</w:t>
      </w:r>
      <w:r w:rsidR="0082749E">
        <w:rPr>
          <w:rFonts w:ascii="Times New Roman" w:hAnsi="Times New Roman" w:hint="eastAsia"/>
          <w:sz w:val="24"/>
        </w:rPr>
        <w:t>2</w:t>
      </w:r>
      <w:r w:rsidRPr="00EB3930">
        <w:rPr>
          <w:rFonts w:ascii="Times New Roman" w:hAnsi="Times New Roman"/>
          <w:sz w:val="24"/>
        </w:rPr>
        <w:t xml:space="preserve"> office through </w:t>
      </w:r>
      <w:r w:rsidRPr="00EB3930">
        <w:rPr>
          <w:rFonts w:ascii="Times New Roman" w:hAnsi="Times New Roman"/>
          <w:i/>
          <w:sz w:val="24"/>
        </w:rPr>
        <w:t>e</w:t>
      </w:r>
      <w:r w:rsidRPr="00EB3930">
        <w:rPr>
          <w:rFonts w:ascii="Times New Roman" w:hAnsi="Times New Roman"/>
          <w:sz w:val="24"/>
        </w:rPr>
        <w:t xml:space="preserve">-mail. </w:t>
      </w:r>
      <w:r>
        <w:rPr>
          <w:rFonts w:ascii="Times New Roman" w:hAnsi="Times New Roman" w:hint="eastAsia"/>
          <w:sz w:val="24"/>
        </w:rPr>
        <w:t xml:space="preserve"> </w:t>
      </w:r>
    </w:p>
    <w:p w:rsidR="0020168A" w:rsidRDefault="0020168A" w:rsidP="0020168A">
      <w:pPr>
        <w:ind w:left="1" w:firstLine="2"/>
        <w:jc w:val="left"/>
        <w:rPr>
          <w:rFonts w:ascii="HGｺﾞｼｯｸM" w:eastAsia="HGｺﾞｼｯｸM" w:hAnsi="Times New Roman"/>
          <w:sz w:val="24"/>
        </w:rPr>
      </w:pPr>
    </w:p>
    <w:p w:rsidR="0020168A" w:rsidRDefault="0020168A" w:rsidP="0020168A">
      <w:pPr>
        <w:jc w:val="center"/>
        <w:rPr>
          <w:rFonts w:ascii="HGｺﾞｼｯｸM" w:eastAsia="HGｺﾞｼｯｸM" w:hAnsi="Times New Roman"/>
          <w:sz w:val="24"/>
        </w:rPr>
      </w:pPr>
      <w:r>
        <w:rPr>
          <w:rFonts w:ascii="HGｺﾞｼｯｸM" w:eastAsia="HGｺﾞｼｯｸM" w:hAnsi="Times New Roman" w:hint="eastAsia"/>
          <w:sz w:val="24"/>
        </w:rPr>
        <w:t>要旨作成要項</w:t>
      </w:r>
    </w:p>
    <w:p w:rsidR="0020168A" w:rsidRPr="00B303D2" w:rsidRDefault="0020168A" w:rsidP="0020168A">
      <w:pPr>
        <w:jc w:val="left"/>
        <w:rPr>
          <w:rFonts w:ascii="HGｺﾞｼｯｸM" w:eastAsia="HGｺﾞｼｯｸM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１．用紙は</w:t>
      </w:r>
      <w:r>
        <w:rPr>
          <w:rFonts w:ascii="Times New Roman" w:hAnsi="Times New Roman" w:hint="eastAsia"/>
          <w:sz w:val="24"/>
        </w:rPr>
        <w:t>A</w:t>
      </w:r>
      <w:r>
        <w:rPr>
          <w:rFonts w:ascii="Times New Roman" w:hAnsi="Times New Roman" w:hint="eastAsia"/>
          <w:sz w:val="24"/>
        </w:rPr>
        <w:t>４サイズで１枚。上下</w:t>
      </w:r>
      <w:r>
        <w:rPr>
          <w:rFonts w:ascii="Times New Roman" w:hAnsi="Times New Roman" w:hint="eastAsia"/>
          <w:sz w:val="24"/>
        </w:rPr>
        <w:t>30 mm</w:t>
      </w:r>
      <w:r>
        <w:rPr>
          <w:rFonts w:ascii="Times New Roman" w:hAnsi="Times New Roman" w:hint="eastAsia"/>
          <w:sz w:val="24"/>
        </w:rPr>
        <w:t>、左右</w:t>
      </w:r>
      <w:r>
        <w:rPr>
          <w:rFonts w:ascii="Times New Roman" w:hAnsi="Times New Roman" w:hint="eastAsia"/>
          <w:sz w:val="24"/>
        </w:rPr>
        <w:t>25 mm</w:t>
      </w:r>
      <w:r>
        <w:rPr>
          <w:rFonts w:ascii="Times New Roman" w:hAnsi="Times New Roman" w:hint="eastAsia"/>
          <w:sz w:val="24"/>
        </w:rPr>
        <w:t>のマージンをとる。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２．英文で書く。導入、実験、結果、議論などの章建ては不要。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３．使用フォントは</w:t>
      </w:r>
      <w:r>
        <w:rPr>
          <w:rFonts w:ascii="Times New Roman" w:hAnsi="Times New Roman" w:hint="eastAsia"/>
          <w:sz w:val="24"/>
        </w:rPr>
        <w:t>Times New Roman</w:t>
      </w:r>
      <w:r>
        <w:rPr>
          <w:rFonts w:ascii="Times New Roman" w:hAnsi="Times New Roman" w:hint="eastAsia"/>
          <w:sz w:val="24"/>
        </w:rPr>
        <w:t>またはそれに準ずるもの。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４．表題</w:t>
      </w:r>
      <w:r>
        <w:rPr>
          <w:rFonts w:ascii="Times New Roman" w:hAnsi="Times New Roman" w:hint="eastAsia"/>
          <w:sz w:val="24"/>
        </w:rPr>
        <w:t>(</w:t>
      </w:r>
      <w:r w:rsidRPr="00762ED9">
        <w:rPr>
          <w:rFonts w:ascii="HGP創英角ｺﾞｼｯｸUB" w:eastAsia="HGP創英角ｺﾞｼｯｸUB" w:hAnsi="Times New Roman" w:hint="eastAsia"/>
          <w:sz w:val="24"/>
        </w:rPr>
        <w:t>太字</w:t>
      </w:r>
      <w:r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>は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ポイント、発表者名と</w:t>
      </w:r>
      <w:r w:rsidRPr="00665D3B">
        <w:rPr>
          <w:rFonts w:ascii="Times New Roman" w:hAnsi="Times New Roman" w:hint="eastAsia"/>
          <w:sz w:val="24"/>
        </w:rPr>
        <w:t>所属</w:t>
      </w:r>
      <w:r w:rsidRPr="006559F8"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 w:hint="eastAsia"/>
          <w:i/>
          <w:sz w:val="24"/>
        </w:rPr>
        <w:t>斜字</w:t>
      </w:r>
      <w:r w:rsidRPr="006559F8"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>は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ポイント、テキストは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ポイントで。講演者名に下線を</w:t>
      </w:r>
      <w:r>
        <w:rPr>
          <w:rFonts w:ascii="Times New Roman" w:hAnsi="Times New Roman" w:hint="eastAsia"/>
          <w:sz w:val="24"/>
        </w:rPr>
        <w:t>引く</w:t>
      </w:r>
      <w:r>
        <w:rPr>
          <w:rFonts w:ascii="Times New Roman" w:hAnsi="Times New Roman" w:hint="eastAsia"/>
          <w:sz w:val="24"/>
        </w:rPr>
        <w:t>。上記例に従う。</w:t>
      </w:r>
    </w:p>
    <w:p w:rsidR="0020168A" w:rsidRPr="006E46C7" w:rsidRDefault="0020168A" w:rsidP="0020168A">
      <w:pPr>
        <w:tabs>
          <w:tab w:val="left" w:pos="426"/>
        </w:tabs>
        <w:ind w:left="425" w:hangingChars="177" w:hanging="425"/>
        <w:rPr>
          <w:rFonts w:ascii="Century" w:hAnsi="Century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５．表題、発表者名、所属、テキストの間は１行空ける。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６．図は白黒。カラー図でも白黒で印刷される。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７．参考文献を入れる場合の形式。例えば、</w:t>
      </w:r>
      <w:r>
        <w:rPr>
          <w:rFonts w:ascii="Times New Roman" w:hAnsi="Times New Roman" w:hint="eastAsia"/>
          <w:sz w:val="24"/>
        </w:rPr>
        <w:t xml:space="preserve">T. </w:t>
      </w:r>
      <w:proofErr w:type="spellStart"/>
      <w:r w:rsidR="0082749E">
        <w:rPr>
          <w:rFonts w:ascii="Times New Roman" w:hAnsi="Times New Roman" w:hint="eastAsia"/>
          <w:sz w:val="24"/>
        </w:rPr>
        <w:t>Kenroku</w:t>
      </w:r>
      <w:proofErr w:type="spellEnd"/>
      <w:r w:rsidR="0082749E">
        <w:rPr>
          <w:rFonts w:ascii="Times New Roman" w:hAnsi="Times New Roman" w:hint="eastAsia"/>
          <w:sz w:val="24"/>
        </w:rPr>
        <w:t>, H. Ishikawa, and K. Kanazawa</w:t>
      </w:r>
      <w:r>
        <w:rPr>
          <w:rFonts w:ascii="Times New Roman" w:hAnsi="Times New Roman" w:hint="eastAsia"/>
          <w:sz w:val="24"/>
        </w:rPr>
        <w:t xml:space="preserve"> </w:t>
      </w:r>
      <w:r w:rsidRPr="00B303D2">
        <w:rPr>
          <w:rFonts w:ascii="Times New Roman" w:hAnsi="Times New Roman" w:hint="eastAsia"/>
          <w:i/>
          <w:sz w:val="24"/>
        </w:rPr>
        <w:t>J. Am. Chem. Soc.</w:t>
      </w:r>
      <w:r>
        <w:rPr>
          <w:rFonts w:ascii="Times New Roman" w:hAnsi="Times New Roman" w:hint="eastAsia"/>
          <w:sz w:val="24"/>
        </w:rPr>
        <w:t xml:space="preserve"> </w:t>
      </w:r>
      <w:r w:rsidRPr="00B303D2">
        <w:rPr>
          <w:rFonts w:ascii="Times New Roman" w:hAnsi="Times New Roman" w:hint="eastAsia"/>
          <w:b/>
          <w:sz w:val="24"/>
        </w:rPr>
        <w:t>2011</w:t>
      </w:r>
      <w:r>
        <w:rPr>
          <w:rFonts w:ascii="Times New Roman" w:hAnsi="Times New Roman" w:hint="eastAsia"/>
          <w:sz w:val="24"/>
        </w:rPr>
        <w:t xml:space="preserve">, </w:t>
      </w:r>
      <w:r w:rsidRPr="00B303D2">
        <w:rPr>
          <w:rFonts w:ascii="Times New Roman" w:hAnsi="Times New Roman" w:hint="eastAsia"/>
          <w:i/>
          <w:sz w:val="24"/>
        </w:rPr>
        <w:t>123</w:t>
      </w:r>
      <w:r>
        <w:rPr>
          <w:rFonts w:ascii="Times New Roman" w:hAnsi="Times New Roman" w:hint="eastAsia"/>
          <w:sz w:val="24"/>
        </w:rPr>
        <w:t>, 456</w:t>
      </w:r>
      <w:r>
        <w:rPr>
          <w:rFonts w:ascii="Times New Roman" w:hAnsi="Times New Roman" w:hint="eastAsia"/>
          <w:sz w:val="24"/>
        </w:rPr>
        <w:t>など。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８．</w:t>
      </w:r>
      <w:r>
        <w:rPr>
          <w:rFonts w:ascii="Times New Roman" w:hAnsi="Times New Roman" w:hint="eastAsia"/>
          <w:sz w:val="24"/>
        </w:rPr>
        <w:t xml:space="preserve"> </w:t>
      </w:r>
      <w:r w:rsidRPr="0090098B">
        <w:rPr>
          <w:rFonts w:ascii="Times New Roman" w:hAnsi="Times New Roman" w:hint="eastAsia"/>
          <w:sz w:val="24"/>
        </w:rPr>
        <w:t>要旨は</w:t>
      </w:r>
      <w:r w:rsidRPr="0090098B">
        <w:rPr>
          <w:rFonts w:ascii="Times New Roman" w:hAnsi="Times New Roman" w:hint="eastAsia"/>
          <w:sz w:val="24"/>
        </w:rPr>
        <w:t>WORD</w:t>
      </w:r>
      <w:r w:rsidRPr="0090098B">
        <w:rPr>
          <w:rFonts w:ascii="Times New Roman" w:hAnsi="Times New Roman" w:hint="eastAsia"/>
          <w:sz w:val="24"/>
        </w:rPr>
        <w:t>文書と</w:t>
      </w:r>
      <w:r w:rsidRPr="0090098B">
        <w:rPr>
          <w:rFonts w:ascii="Times New Roman" w:hAnsi="Times New Roman" w:hint="eastAsia"/>
          <w:sz w:val="24"/>
        </w:rPr>
        <w:t>PDF</w:t>
      </w:r>
      <w:r w:rsidRPr="0090098B">
        <w:rPr>
          <w:rFonts w:ascii="Times New Roman" w:hAnsi="Times New Roman" w:hint="eastAsia"/>
          <w:sz w:val="24"/>
        </w:rPr>
        <w:t>文書の２種類</w:t>
      </w:r>
      <w:r>
        <w:rPr>
          <w:rFonts w:ascii="Times New Roman" w:hAnsi="Times New Roman" w:hint="eastAsia"/>
          <w:sz w:val="24"/>
        </w:rPr>
        <w:t>で保存。フ</w:t>
      </w:r>
      <w:r w:rsidRPr="0090098B">
        <w:rPr>
          <w:rFonts w:ascii="Times New Roman" w:hAnsi="Times New Roman" w:hint="eastAsia"/>
          <w:sz w:val="24"/>
        </w:rPr>
        <w:t>ァイル名は第１発表者名とし、上記例では</w:t>
      </w:r>
      <w:proofErr w:type="spellStart"/>
      <w:r w:rsidRPr="0090098B">
        <w:rPr>
          <w:rFonts w:ascii="Times New Roman" w:hAnsi="Times New Roman" w:hint="eastAsia"/>
          <w:sz w:val="24"/>
        </w:rPr>
        <w:t>taro</w:t>
      </w:r>
      <w:r w:rsidR="0082749E">
        <w:rPr>
          <w:rFonts w:ascii="Times New Roman" w:hAnsi="Times New Roman" w:hint="eastAsia"/>
          <w:sz w:val="24"/>
        </w:rPr>
        <w:t>kenroku</w:t>
      </w:r>
      <w:proofErr w:type="spellEnd"/>
      <w:r w:rsidRPr="0090098B">
        <w:rPr>
          <w:rFonts w:ascii="Times New Roman" w:hAnsi="Times New Roman" w:hint="eastAsia"/>
          <w:sz w:val="24"/>
        </w:rPr>
        <w:t>。</w:t>
      </w: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</w:p>
    <w:p w:rsidR="0020168A" w:rsidRDefault="0020168A" w:rsidP="0020168A">
      <w:pPr>
        <w:tabs>
          <w:tab w:val="left" w:pos="426"/>
        </w:tabs>
        <w:ind w:left="425" w:hangingChars="177" w:hanging="425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９．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WORD</w:t>
      </w:r>
      <w:r>
        <w:rPr>
          <w:rFonts w:ascii="Times New Roman" w:hAnsi="Times New Roman" w:hint="eastAsia"/>
          <w:sz w:val="24"/>
        </w:rPr>
        <w:t>と</w:t>
      </w:r>
      <w:r>
        <w:rPr>
          <w:rFonts w:ascii="Times New Roman" w:hAnsi="Times New Roman" w:hint="eastAsia"/>
          <w:sz w:val="24"/>
        </w:rPr>
        <w:t>PDF</w:t>
      </w:r>
      <w:r>
        <w:rPr>
          <w:rFonts w:ascii="Times New Roman" w:hAnsi="Times New Roman" w:hint="eastAsia"/>
          <w:sz w:val="24"/>
        </w:rPr>
        <w:t>の２種類の要旨ファイル</w:t>
      </w:r>
      <w:r w:rsidRPr="0090098B">
        <w:rPr>
          <w:rFonts w:ascii="Times New Roman" w:hAnsi="Times New Roman" w:hint="eastAsia"/>
          <w:sz w:val="24"/>
        </w:rPr>
        <w:t>を電子メールで</w:t>
      </w:r>
      <w:r>
        <w:rPr>
          <w:rFonts w:ascii="Times New Roman" w:hAnsi="Times New Roman" w:hint="eastAsia"/>
          <w:sz w:val="24"/>
        </w:rPr>
        <w:t>提出。送信時の</w:t>
      </w:r>
      <w:r w:rsidRPr="0090098B">
        <w:rPr>
          <w:rFonts w:ascii="Times New Roman" w:hAnsi="Times New Roman" w:hint="eastAsia"/>
          <w:sz w:val="24"/>
        </w:rPr>
        <w:t>件名は</w:t>
      </w:r>
      <w:r>
        <w:rPr>
          <w:rFonts w:ascii="Times New Roman" w:hAnsi="Times New Roman" w:hint="eastAsia"/>
          <w:sz w:val="24"/>
        </w:rPr>
        <w:t>「</w:t>
      </w:r>
      <w:r>
        <w:rPr>
          <w:rFonts w:ascii="Times New Roman" w:hAnsi="Times New Roman" w:hint="eastAsia"/>
          <w:sz w:val="24"/>
        </w:rPr>
        <w:t>SRM</w:t>
      </w:r>
      <w:r>
        <w:rPr>
          <w:rFonts w:ascii="Times New Roman" w:hAnsi="Times New Roman" w:hint="eastAsia"/>
          <w:sz w:val="24"/>
        </w:rPr>
        <w:t>要旨」とする</w:t>
      </w:r>
      <w:r w:rsidRPr="0090098B">
        <w:rPr>
          <w:rFonts w:ascii="Times New Roman" w:hAnsi="Times New Roman" w:hint="eastAsia"/>
          <w:sz w:val="24"/>
        </w:rPr>
        <w:t>。送り先は</w:t>
      </w:r>
      <w:r w:rsidR="0082749E">
        <w:rPr>
          <w:rFonts w:ascii="Times New Roman" w:hAnsi="Times New Roman" w:hint="eastAsia"/>
          <w:sz w:val="24"/>
        </w:rPr>
        <w:t>bunseki3@p.kanazawa</w:t>
      </w:r>
      <w:r w:rsidRPr="0090098B">
        <w:rPr>
          <w:rFonts w:ascii="Times New Roman" w:hAnsi="Times New Roman" w:hint="eastAsia"/>
          <w:sz w:val="24"/>
        </w:rPr>
        <w:t>-u.</w:t>
      </w:r>
      <w:r w:rsidR="0082749E">
        <w:rPr>
          <w:rFonts w:ascii="Times New Roman" w:hAnsi="Times New Roman" w:hint="eastAsia"/>
          <w:sz w:val="24"/>
        </w:rPr>
        <w:t>ac.</w:t>
      </w:r>
      <w:r w:rsidRPr="0090098B">
        <w:rPr>
          <w:rFonts w:ascii="Times New Roman" w:hAnsi="Times New Roman" w:hint="eastAsia"/>
          <w:sz w:val="24"/>
        </w:rPr>
        <w:t>jp</w:t>
      </w:r>
      <w:r w:rsidRPr="0090098B">
        <w:rPr>
          <w:rFonts w:ascii="Times New Roman" w:hAnsi="Times New Roman" w:hint="eastAsia"/>
          <w:sz w:val="24"/>
        </w:rPr>
        <w:t>。</w:t>
      </w:r>
      <w:r w:rsidR="00D335DB">
        <w:rPr>
          <w:rFonts w:ascii="Times New Roman" w:hAnsi="Times New Roman" w:hint="eastAsia"/>
          <w:sz w:val="24"/>
        </w:rPr>
        <w:t>締切日、４月</w:t>
      </w:r>
      <w:r w:rsidR="00D335DB">
        <w:rPr>
          <w:rFonts w:ascii="Times New Roman" w:hAnsi="Times New Roman" w:hint="eastAsia"/>
          <w:sz w:val="24"/>
        </w:rPr>
        <w:t>19</w:t>
      </w:r>
      <w:r w:rsidR="00D335DB">
        <w:rPr>
          <w:rFonts w:ascii="Times New Roman" w:hAnsi="Times New Roman" w:hint="eastAsia"/>
          <w:sz w:val="24"/>
        </w:rPr>
        <w:t>日（木</w:t>
      </w:r>
      <w:r>
        <w:rPr>
          <w:rFonts w:ascii="Times New Roman" w:hAnsi="Times New Roman" w:hint="eastAsia"/>
          <w:sz w:val="24"/>
        </w:rPr>
        <w:t>）</w:t>
      </w:r>
      <w:r w:rsidR="00D335DB">
        <w:rPr>
          <w:rFonts w:ascii="Times New Roman" w:hAnsi="Times New Roman" w:hint="eastAsia"/>
          <w:sz w:val="24"/>
        </w:rPr>
        <w:t>正午</w:t>
      </w:r>
      <w:bookmarkStart w:id="0" w:name="_GoBack"/>
      <w:bookmarkEnd w:id="0"/>
      <w:r>
        <w:rPr>
          <w:rFonts w:ascii="Times New Roman" w:hAnsi="Times New Roman" w:hint="eastAsia"/>
          <w:sz w:val="24"/>
        </w:rPr>
        <w:t>。</w:t>
      </w:r>
    </w:p>
    <w:p w:rsidR="0020168A" w:rsidRPr="00E17A2E" w:rsidRDefault="0020168A" w:rsidP="0020168A">
      <w:pPr>
        <w:ind w:left="566" w:hangingChars="236" w:hanging="566"/>
        <w:rPr>
          <w:rFonts w:ascii="Times New Roman" w:hAnsi="Times New Roman"/>
          <w:sz w:val="24"/>
        </w:rPr>
      </w:pPr>
    </w:p>
    <w:p w:rsidR="00AD2A40" w:rsidRDefault="00AD2A40"/>
    <w:sectPr w:rsidR="00AD2A40" w:rsidSect="0020168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8A"/>
    <w:rsid w:val="0020168A"/>
    <w:rsid w:val="007C463E"/>
    <w:rsid w:val="0082749E"/>
    <w:rsid w:val="008D0226"/>
    <w:rsid w:val="00AD2A40"/>
    <w:rsid w:val="00D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A"/>
    <w:pPr>
      <w:widowControl w:val="0"/>
      <w:spacing w:line="0" w:lineRule="atLeast"/>
      <w:jc w:val="both"/>
    </w:pPr>
    <w:rPr>
      <w:rFonts w:ascii="Cambria" w:eastAsia="HG明朝B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Kazuma Ogawa</dc:creator>
  <cp:lastModifiedBy>Kazuma Ogawa</cp:lastModifiedBy>
  <cp:revision>4</cp:revision>
  <dcterms:created xsi:type="dcterms:W3CDTF">2012-03-01T05:57:00Z</dcterms:created>
  <dcterms:modified xsi:type="dcterms:W3CDTF">2012-03-01T06:37:00Z</dcterms:modified>
</cp:coreProperties>
</file>